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9B1" w:rsidRPr="00852521" w:rsidRDefault="008959B1" w:rsidP="008959B1">
      <w:pPr>
        <w:jc w:val="both"/>
        <w:rPr>
          <w:b/>
          <w:bCs/>
          <w:sz w:val="24"/>
          <w:szCs w:val="24"/>
          <w:u w:val="single"/>
        </w:rPr>
      </w:pPr>
      <w:bookmarkStart w:id="0" w:name="_Hlk35097114"/>
      <w:r w:rsidRPr="00D5640E">
        <w:rPr>
          <w:b/>
          <w:bCs/>
          <w:sz w:val="24"/>
          <w:szCs w:val="24"/>
          <w:highlight w:val="yellow"/>
          <w:u w:val="single"/>
        </w:rPr>
        <w:t xml:space="preserve">ZGODOVINA </w:t>
      </w:r>
      <w:r w:rsidR="00FE6D04" w:rsidRPr="00D5640E">
        <w:rPr>
          <w:b/>
          <w:bCs/>
          <w:sz w:val="24"/>
          <w:szCs w:val="24"/>
          <w:highlight w:val="yellow"/>
          <w:u w:val="single"/>
        </w:rPr>
        <w:t>7</w:t>
      </w:r>
      <w:r w:rsidRPr="00D5640E">
        <w:rPr>
          <w:b/>
          <w:bCs/>
          <w:sz w:val="24"/>
          <w:szCs w:val="24"/>
          <w:highlight w:val="yellow"/>
          <w:u w:val="single"/>
        </w:rPr>
        <w:t xml:space="preserve"> </w:t>
      </w:r>
      <w:r w:rsidR="00601FBA" w:rsidRPr="00D5640E">
        <w:rPr>
          <w:b/>
          <w:bCs/>
          <w:sz w:val="24"/>
          <w:szCs w:val="24"/>
          <w:highlight w:val="yellow"/>
          <w:u w:val="single"/>
        </w:rPr>
        <w:t xml:space="preserve"> -  3. </w:t>
      </w:r>
      <w:r w:rsidR="00115177" w:rsidRPr="00D5640E">
        <w:rPr>
          <w:b/>
          <w:bCs/>
          <w:sz w:val="24"/>
          <w:szCs w:val="24"/>
          <w:highlight w:val="yellow"/>
          <w:u w:val="single"/>
        </w:rPr>
        <w:t xml:space="preserve">teden </w:t>
      </w:r>
      <w:r w:rsidR="00D14BC7" w:rsidRPr="00D5640E">
        <w:rPr>
          <w:b/>
          <w:bCs/>
          <w:sz w:val="24"/>
          <w:szCs w:val="24"/>
          <w:highlight w:val="yellow"/>
          <w:u w:val="single"/>
        </w:rPr>
        <w:t>REŠITVE</w:t>
      </w:r>
    </w:p>
    <w:p w:rsidR="00601FBA" w:rsidRPr="00852521" w:rsidRDefault="00601FBA" w:rsidP="000E1227">
      <w:pPr>
        <w:jc w:val="both"/>
        <w:rPr>
          <w:sz w:val="24"/>
          <w:szCs w:val="24"/>
        </w:rPr>
      </w:pPr>
    </w:p>
    <w:p w:rsidR="00115177" w:rsidRPr="00852521" w:rsidRDefault="000E1227" w:rsidP="000E1227">
      <w:pPr>
        <w:jc w:val="both"/>
        <w:rPr>
          <w:sz w:val="24"/>
          <w:szCs w:val="24"/>
        </w:rPr>
      </w:pPr>
      <w:r w:rsidRPr="00852521">
        <w:rPr>
          <w:b/>
          <w:bCs/>
          <w:sz w:val="24"/>
          <w:szCs w:val="24"/>
          <w:u w:val="single"/>
        </w:rPr>
        <w:t>1. ura</w:t>
      </w:r>
      <w:r w:rsidR="00C77C14">
        <w:rPr>
          <w:b/>
          <w:bCs/>
          <w:sz w:val="24"/>
          <w:szCs w:val="24"/>
          <w:u w:val="single"/>
        </w:rPr>
        <w:t xml:space="preserve"> (31</w:t>
      </w:r>
      <w:r w:rsidRPr="00852521">
        <w:rPr>
          <w:b/>
          <w:bCs/>
          <w:sz w:val="24"/>
          <w:szCs w:val="24"/>
          <w:u w:val="single"/>
        </w:rPr>
        <w:t>. 3. 2020)</w:t>
      </w:r>
      <w:r w:rsidRPr="00852521">
        <w:rPr>
          <w:sz w:val="24"/>
          <w:szCs w:val="24"/>
        </w:rPr>
        <w:t xml:space="preserve"> </w:t>
      </w:r>
      <w:r w:rsidR="001D634E" w:rsidRPr="00852521">
        <w:rPr>
          <w:sz w:val="24"/>
          <w:szCs w:val="24"/>
        </w:rPr>
        <w:t xml:space="preserve"> </w:t>
      </w:r>
    </w:p>
    <w:p w:rsidR="006168F4" w:rsidRPr="00852521" w:rsidRDefault="00B53C7F" w:rsidP="000E1227">
      <w:pPr>
        <w:jc w:val="both"/>
        <w:rPr>
          <w:sz w:val="24"/>
          <w:szCs w:val="24"/>
        </w:rPr>
      </w:pPr>
      <w:r w:rsidRPr="00852521">
        <w:rPr>
          <w:sz w:val="24"/>
          <w:szCs w:val="24"/>
        </w:rPr>
        <w:t>V zvezek si zapiši naslov</w:t>
      </w:r>
      <w:r w:rsidR="00115177" w:rsidRPr="00852521">
        <w:rPr>
          <w:sz w:val="24"/>
          <w:szCs w:val="24"/>
        </w:rPr>
        <w:t xml:space="preserve"> </w:t>
      </w:r>
      <w:r w:rsidR="00115177" w:rsidRPr="00852521">
        <w:rPr>
          <w:b/>
          <w:sz w:val="24"/>
          <w:szCs w:val="24"/>
        </w:rPr>
        <w:t>ZAČETKI IN</w:t>
      </w:r>
      <w:r w:rsidRPr="00852521">
        <w:rPr>
          <w:b/>
          <w:sz w:val="24"/>
          <w:szCs w:val="24"/>
        </w:rPr>
        <w:t xml:space="preserve"> ŠIRJENJE KRŠČANSTVA</w:t>
      </w:r>
      <w:r w:rsidR="007A16D2" w:rsidRPr="00852521">
        <w:rPr>
          <w:b/>
          <w:sz w:val="24"/>
          <w:szCs w:val="24"/>
        </w:rPr>
        <w:t xml:space="preserve">. </w:t>
      </w:r>
      <w:r w:rsidR="007A16D2" w:rsidRPr="00852521">
        <w:rPr>
          <w:sz w:val="24"/>
          <w:szCs w:val="24"/>
        </w:rPr>
        <w:t xml:space="preserve"> </w:t>
      </w:r>
      <w:r w:rsidR="007A16D2" w:rsidRPr="00852521">
        <w:rPr>
          <w:b/>
          <w:sz w:val="24"/>
          <w:szCs w:val="24"/>
        </w:rPr>
        <w:t xml:space="preserve">V zvezek prepiši zapis snovi </w:t>
      </w:r>
      <w:r w:rsidR="00354D9A" w:rsidRPr="00852521">
        <w:rPr>
          <w:b/>
          <w:sz w:val="24"/>
          <w:szCs w:val="24"/>
        </w:rPr>
        <w:t>ter odgovori na vprašanja:</w:t>
      </w:r>
    </w:p>
    <w:p w:rsidR="00353936" w:rsidRPr="00852521" w:rsidRDefault="005E2BE2" w:rsidP="00353936">
      <w:pPr>
        <w:jc w:val="both"/>
        <w:rPr>
          <w:b/>
          <w:bCs/>
          <w:sz w:val="24"/>
          <w:szCs w:val="24"/>
        </w:rPr>
      </w:pPr>
      <w:r w:rsidRPr="00852521">
        <w:rPr>
          <w:bCs/>
          <w:sz w:val="24"/>
          <w:szCs w:val="24"/>
        </w:rPr>
        <w:t xml:space="preserve">1. </w:t>
      </w:r>
      <w:r w:rsidR="00115177" w:rsidRPr="00852521">
        <w:rPr>
          <w:b/>
          <w:bCs/>
          <w:sz w:val="24"/>
          <w:szCs w:val="24"/>
        </w:rPr>
        <w:t>V drugi polovici 1. st. pr. n. št. je pod rimsko oblast prišla tudi Palestina</w:t>
      </w:r>
      <w:r w:rsidR="00115177" w:rsidRPr="00852521">
        <w:rPr>
          <w:bCs/>
          <w:sz w:val="24"/>
          <w:szCs w:val="24"/>
        </w:rPr>
        <w:t xml:space="preserve">, kjer so prebivali Judje. V mestu Betlehem se je med 6 in 4 letom pr. n. št. rodil </w:t>
      </w:r>
      <w:r w:rsidR="00115177" w:rsidRPr="00852521">
        <w:rPr>
          <w:b/>
          <w:bCs/>
          <w:sz w:val="24"/>
          <w:szCs w:val="24"/>
        </w:rPr>
        <w:t>Jezus</w:t>
      </w:r>
      <w:r w:rsidR="00115177" w:rsidRPr="00852521">
        <w:rPr>
          <w:bCs/>
          <w:sz w:val="24"/>
          <w:szCs w:val="24"/>
        </w:rPr>
        <w:t xml:space="preserve">, ki je pričel širiti novo vero – </w:t>
      </w:r>
      <w:r w:rsidR="00115177" w:rsidRPr="00852521">
        <w:rPr>
          <w:b/>
          <w:bCs/>
          <w:sz w:val="24"/>
          <w:szCs w:val="24"/>
        </w:rPr>
        <w:t>krščanstvo.</w:t>
      </w:r>
    </w:p>
    <w:p w:rsidR="00115177" w:rsidRPr="00852521" w:rsidRDefault="00115177" w:rsidP="00353936">
      <w:pPr>
        <w:jc w:val="both"/>
        <w:rPr>
          <w:b/>
          <w:bCs/>
          <w:sz w:val="24"/>
          <w:szCs w:val="24"/>
        </w:rPr>
      </w:pPr>
      <w:r w:rsidRPr="00852521">
        <w:rPr>
          <w:bCs/>
          <w:sz w:val="24"/>
          <w:szCs w:val="24"/>
        </w:rPr>
        <w:t xml:space="preserve">2. Jezus je v času svojega delovanja zbral 12 učencev – </w:t>
      </w:r>
      <w:r w:rsidRPr="00852521">
        <w:rPr>
          <w:b/>
          <w:bCs/>
          <w:sz w:val="24"/>
          <w:szCs w:val="24"/>
        </w:rPr>
        <w:t>apostolov</w:t>
      </w:r>
      <w:r w:rsidRPr="00852521">
        <w:rPr>
          <w:bCs/>
          <w:sz w:val="24"/>
          <w:szCs w:val="24"/>
        </w:rPr>
        <w:t xml:space="preserve">, ki so po njegovi smrti oznanjali nauke krščanstva in jih zapisali v </w:t>
      </w:r>
      <w:r w:rsidRPr="00852521">
        <w:rPr>
          <w:b/>
          <w:bCs/>
          <w:sz w:val="24"/>
          <w:szCs w:val="24"/>
        </w:rPr>
        <w:t>evangelijih.</w:t>
      </w:r>
    </w:p>
    <w:p w:rsidR="00115177" w:rsidRDefault="00115177" w:rsidP="00353936">
      <w:pPr>
        <w:jc w:val="both"/>
        <w:rPr>
          <w:bCs/>
          <w:i/>
          <w:sz w:val="24"/>
          <w:szCs w:val="24"/>
        </w:rPr>
      </w:pPr>
      <w:r w:rsidRPr="00852521">
        <w:rPr>
          <w:bCs/>
          <w:sz w:val="24"/>
          <w:szCs w:val="24"/>
        </w:rPr>
        <w:t xml:space="preserve">3. Sprva kristjani rimske oblasti niso motile. Sčasoma, ko je njihovo število pričelo naraščati, jih je </w:t>
      </w:r>
      <w:r w:rsidRPr="00852521">
        <w:rPr>
          <w:b/>
          <w:bCs/>
          <w:sz w:val="24"/>
          <w:szCs w:val="24"/>
        </w:rPr>
        <w:t>oblast začela preganjati</w:t>
      </w:r>
      <w:r w:rsidRPr="00852521">
        <w:rPr>
          <w:bCs/>
          <w:sz w:val="24"/>
          <w:szCs w:val="24"/>
        </w:rPr>
        <w:t xml:space="preserve">. </w:t>
      </w:r>
      <w:r w:rsidR="00354D9A" w:rsidRPr="00852521">
        <w:rPr>
          <w:bCs/>
          <w:i/>
          <w:sz w:val="24"/>
          <w:szCs w:val="24"/>
        </w:rPr>
        <w:t xml:space="preserve"> Pojasni, zakaj so sprva rimski cesarji preganjali kristjane. Imenuj rimskega cesarja, ki je pričel s preganjanjem kristjanov ter navedi kako so se Rimljani znašali nad kristjani.</w:t>
      </w:r>
    </w:p>
    <w:p w:rsidR="00D5640E" w:rsidRPr="00D5640E" w:rsidRDefault="00D5640E" w:rsidP="00353936">
      <w:pPr>
        <w:jc w:val="both"/>
        <w:rPr>
          <w:bCs/>
          <w:sz w:val="24"/>
          <w:szCs w:val="24"/>
          <w:highlight w:val="yellow"/>
        </w:rPr>
      </w:pPr>
      <w:r w:rsidRPr="00D5640E">
        <w:rPr>
          <w:bCs/>
          <w:sz w:val="24"/>
          <w:szCs w:val="24"/>
          <w:highlight w:val="yellow"/>
        </w:rPr>
        <w:t>Rimski cesarji so preganjali kristjane, ker so zavračali rimske bogove in božje čaščenje cesarjev, saj je bila ena temeljnih značilnosti krščanstva verovanje v enega boga.</w:t>
      </w:r>
    </w:p>
    <w:p w:rsidR="00D5640E" w:rsidRPr="00D5640E" w:rsidRDefault="00D5640E" w:rsidP="00353936">
      <w:pPr>
        <w:jc w:val="both"/>
        <w:rPr>
          <w:bCs/>
          <w:sz w:val="24"/>
          <w:szCs w:val="24"/>
        </w:rPr>
      </w:pPr>
      <w:r w:rsidRPr="00D5640E">
        <w:rPr>
          <w:bCs/>
          <w:sz w:val="24"/>
          <w:szCs w:val="24"/>
          <w:highlight w:val="yellow"/>
        </w:rPr>
        <w:t>Preganjanja so se začela v času cesarja Nerona. Kristjane so križali, kamenjali ali jih metali divjim živalim.</w:t>
      </w:r>
    </w:p>
    <w:p w:rsidR="00354D9A" w:rsidRDefault="00D5640E" w:rsidP="00353936">
      <w:pPr>
        <w:jc w:val="both"/>
        <w:rPr>
          <w:bCs/>
          <w:i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13335</wp:posOffset>
            </wp:positionV>
            <wp:extent cx="2396490" cy="1352550"/>
            <wp:effectExtent l="0" t="0" r="3810" b="0"/>
            <wp:wrapTight wrapText="bothSides">
              <wp:wrapPolygon edited="0">
                <wp:start x="0" y="0"/>
                <wp:lineTo x="0" y="21296"/>
                <wp:lineTo x="21463" y="21296"/>
                <wp:lineTo x="21463" y="0"/>
                <wp:lineTo x="0" y="0"/>
              </wp:wrapPolygon>
            </wp:wrapTight>
            <wp:docPr id="1" name="Slika 1" descr="Katakombe | Veliki Reč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takombe | Veliki Rečni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D9A" w:rsidRPr="00852521">
        <w:rPr>
          <w:bCs/>
          <w:sz w:val="24"/>
          <w:szCs w:val="24"/>
        </w:rPr>
        <w:t xml:space="preserve">4. Zaradi preganjanja so se kristjani zbirali na skrivnostnih mestih. </w:t>
      </w:r>
      <w:r w:rsidR="00354D9A" w:rsidRPr="00852521">
        <w:rPr>
          <w:bCs/>
          <w:i/>
          <w:sz w:val="24"/>
          <w:szCs w:val="24"/>
        </w:rPr>
        <w:t xml:space="preserve">Kaj so bile </w:t>
      </w:r>
      <w:r w:rsidR="00354D9A" w:rsidRPr="00852521">
        <w:rPr>
          <w:b/>
          <w:bCs/>
          <w:i/>
          <w:sz w:val="24"/>
          <w:szCs w:val="24"/>
        </w:rPr>
        <w:t>katakombe</w:t>
      </w:r>
      <w:r w:rsidR="00354D9A" w:rsidRPr="00852521">
        <w:rPr>
          <w:bCs/>
          <w:i/>
          <w:sz w:val="24"/>
          <w:szCs w:val="24"/>
        </w:rPr>
        <w:t xml:space="preserve"> in čemu so služile?</w:t>
      </w:r>
    </w:p>
    <w:p w:rsidR="00D5640E" w:rsidRPr="00D5640E" w:rsidRDefault="00D5640E" w:rsidP="00353936">
      <w:pPr>
        <w:jc w:val="both"/>
        <w:rPr>
          <w:bCs/>
          <w:sz w:val="24"/>
          <w:szCs w:val="24"/>
        </w:rPr>
      </w:pPr>
      <w:r w:rsidRPr="00D5640E">
        <w:rPr>
          <w:bCs/>
          <w:sz w:val="24"/>
          <w:szCs w:val="24"/>
          <w:highlight w:val="yellow"/>
        </w:rPr>
        <w:t>Katakombe so bili podzemni prostori, ki so jih uporabljali za molitve in ostale obrede. Uporabljali pa so jih za grobnice svojih vernikov.</w:t>
      </w:r>
    </w:p>
    <w:p w:rsidR="00353936" w:rsidRDefault="00354D9A" w:rsidP="00353936">
      <w:pPr>
        <w:jc w:val="both"/>
        <w:rPr>
          <w:bCs/>
          <w:i/>
          <w:sz w:val="24"/>
          <w:szCs w:val="24"/>
        </w:rPr>
      </w:pPr>
      <w:r w:rsidRPr="00852521">
        <w:rPr>
          <w:bCs/>
          <w:sz w:val="24"/>
          <w:szCs w:val="24"/>
        </w:rPr>
        <w:t>5. V zgodovini krščanstva v rimskem cesarstvu sta pomembna zlasti 2 cesarja –</w:t>
      </w:r>
      <w:r w:rsidRPr="00852521">
        <w:rPr>
          <w:b/>
          <w:bCs/>
          <w:sz w:val="24"/>
          <w:szCs w:val="24"/>
        </w:rPr>
        <w:t xml:space="preserve"> cesar Konstantin in cesar Teodozij</w:t>
      </w:r>
      <w:r w:rsidRPr="00852521">
        <w:rPr>
          <w:bCs/>
          <w:sz w:val="24"/>
          <w:szCs w:val="24"/>
        </w:rPr>
        <w:t xml:space="preserve">. </w:t>
      </w:r>
      <w:r w:rsidRPr="00852521">
        <w:rPr>
          <w:bCs/>
          <w:i/>
          <w:sz w:val="24"/>
          <w:szCs w:val="24"/>
        </w:rPr>
        <w:t>Pojasni zakaj.</w:t>
      </w:r>
    </w:p>
    <w:p w:rsidR="00D5640E" w:rsidRPr="00D5640E" w:rsidRDefault="00D5640E" w:rsidP="00D5640E">
      <w:pPr>
        <w:jc w:val="both"/>
        <w:rPr>
          <w:bCs/>
          <w:sz w:val="24"/>
          <w:szCs w:val="24"/>
          <w:highlight w:val="yellow"/>
        </w:rPr>
      </w:pPr>
      <w:r w:rsidRPr="00D5640E">
        <w:rPr>
          <w:bCs/>
          <w:sz w:val="24"/>
          <w:szCs w:val="24"/>
          <w:highlight w:val="yellow"/>
        </w:rPr>
        <w:t xml:space="preserve">- cesar </w:t>
      </w:r>
      <w:r w:rsidRPr="00D5640E">
        <w:rPr>
          <w:b/>
          <w:bCs/>
          <w:sz w:val="24"/>
          <w:szCs w:val="24"/>
          <w:highlight w:val="yellow"/>
        </w:rPr>
        <w:t>KONSANTIN</w:t>
      </w:r>
      <w:r w:rsidRPr="00D5640E">
        <w:rPr>
          <w:bCs/>
          <w:sz w:val="24"/>
          <w:szCs w:val="24"/>
          <w:highlight w:val="yellow"/>
        </w:rPr>
        <w:t xml:space="preserve"> je z </w:t>
      </w:r>
      <w:r w:rsidRPr="00D5640E">
        <w:rPr>
          <w:b/>
          <w:bCs/>
          <w:sz w:val="24"/>
          <w:szCs w:val="24"/>
          <w:highlight w:val="yellow"/>
        </w:rPr>
        <w:t>MILANSKIM EDIKTOM leta 313</w:t>
      </w:r>
      <w:r w:rsidRPr="00D5640E">
        <w:rPr>
          <w:bCs/>
          <w:sz w:val="24"/>
          <w:szCs w:val="24"/>
          <w:highlight w:val="yellow"/>
        </w:rPr>
        <w:t xml:space="preserve"> ukinil preganjanje kristjanov i</w:t>
      </w:r>
      <w:r>
        <w:rPr>
          <w:bCs/>
          <w:sz w:val="24"/>
          <w:szCs w:val="24"/>
          <w:highlight w:val="yellow"/>
        </w:rPr>
        <w:t>n jim zagotovil versko svobodo.</w:t>
      </w:r>
    </w:p>
    <w:p w:rsidR="00D5640E" w:rsidRPr="00D5640E" w:rsidRDefault="00D5640E" w:rsidP="00D5640E">
      <w:pPr>
        <w:jc w:val="both"/>
        <w:rPr>
          <w:b/>
          <w:bCs/>
          <w:sz w:val="24"/>
          <w:szCs w:val="24"/>
        </w:rPr>
      </w:pPr>
      <w:r w:rsidRPr="00D5640E">
        <w:rPr>
          <w:bCs/>
          <w:sz w:val="24"/>
          <w:szCs w:val="24"/>
          <w:highlight w:val="yellow"/>
        </w:rPr>
        <w:t xml:space="preserve">-  cesar </w:t>
      </w:r>
      <w:r w:rsidRPr="00D5640E">
        <w:rPr>
          <w:b/>
          <w:bCs/>
          <w:sz w:val="24"/>
          <w:szCs w:val="24"/>
          <w:highlight w:val="yellow"/>
        </w:rPr>
        <w:t>TEODOZIJ</w:t>
      </w:r>
      <w:r w:rsidRPr="00D5640E">
        <w:rPr>
          <w:bCs/>
          <w:sz w:val="24"/>
          <w:szCs w:val="24"/>
          <w:highlight w:val="yellow"/>
        </w:rPr>
        <w:t xml:space="preserve"> je leta </w:t>
      </w:r>
      <w:r w:rsidRPr="00D5640E">
        <w:rPr>
          <w:b/>
          <w:bCs/>
          <w:sz w:val="24"/>
          <w:szCs w:val="24"/>
          <w:highlight w:val="yellow"/>
        </w:rPr>
        <w:t>395 razglasil krščanstvo za državno vero.</w:t>
      </w:r>
    </w:p>
    <w:p w:rsidR="00354D9A" w:rsidRPr="00852521" w:rsidRDefault="00354D9A" w:rsidP="00353936">
      <w:pPr>
        <w:jc w:val="both"/>
        <w:rPr>
          <w:b/>
          <w:bCs/>
          <w:sz w:val="24"/>
          <w:szCs w:val="24"/>
        </w:rPr>
      </w:pPr>
      <w:r w:rsidRPr="00852521">
        <w:rPr>
          <w:bCs/>
          <w:sz w:val="24"/>
          <w:szCs w:val="24"/>
        </w:rPr>
        <w:t xml:space="preserve">6. Krščanstvo se širilo in s svojimi nauki vplivalo na rimsko kulturo. Pojavile so se </w:t>
      </w:r>
      <w:r w:rsidRPr="00852521">
        <w:rPr>
          <w:b/>
          <w:bCs/>
          <w:sz w:val="24"/>
          <w:szCs w:val="24"/>
        </w:rPr>
        <w:t>krščanske cerkve, verski motivi, porušili pa so poganske templje.</w:t>
      </w:r>
    </w:p>
    <w:p w:rsidR="00353936" w:rsidRDefault="00353936" w:rsidP="00353936">
      <w:pPr>
        <w:jc w:val="both"/>
        <w:rPr>
          <w:b/>
          <w:bCs/>
        </w:rPr>
      </w:pPr>
    </w:p>
    <w:p w:rsidR="002C6CF9" w:rsidRDefault="002C6CF9" w:rsidP="006168F4">
      <w:pPr>
        <w:jc w:val="both"/>
        <w:rPr>
          <w:b/>
          <w:bCs/>
        </w:rPr>
      </w:pPr>
    </w:p>
    <w:p w:rsidR="002C6CF9" w:rsidRDefault="002C6CF9" w:rsidP="006168F4">
      <w:pPr>
        <w:jc w:val="both"/>
        <w:rPr>
          <w:b/>
          <w:bCs/>
        </w:rPr>
      </w:pPr>
    </w:p>
    <w:p w:rsidR="002C6CF9" w:rsidRDefault="002C6CF9" w:rsidP="006168F4">
      <w:pPr>
        <w:jc w:val="both"/>
        <w:rPr>
          <w:b/>
          <w:bCs/>
        </w:rPr>
      </w:pPr>
    </w:p>
    <w:p w:rsidR="00852521" w:rsidRDefault="00852521">
      <w:pPr>
        <w:rPr>
          <w:b/>
          <w:bCs/>
        </w:rPr>
      </w:pPr>
      <w:r>
        <w:rPr>
          <w:b/>
          <w:bCs/>
        </w:rPr>
        <w:br w:type="page"/>
      </w:r>
    </w:p>
    <w:p w:rsidR="00960980" w:rsidRDefault="00D5640E" w:rsidP="00852521">
      <w:pPr>
        <w:rPr>
          <w:rFonts w:cstheme="minorHAnsi"/>
          <w:b/>
          <w:bCs/>
          <w:sz w:val="24"/>
          <w:szCs w:val="24"/>
          <w:u w:val="single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123825</wp:posOffset>
            </wp:positionV>
            <wp:extent cx="2735580" cy="3225800"/>
            <wp:effectExtent l="0" t="0" r="7620" b="0"/>
            <wp:wrapTight wrapText="bothSides">
              <wp:wrapPolygon edited="0">
                <wp:start x="0" y="0"/>
                <wp:lineTo x="0" y="21430"/>
                <wp:lineTo x="21510" y="21430"/>
                <wp:lineTo x="21510" y="0"/>
                <wp:lineTo x="0" y="0"/>
              </wp:wrapPolygon>
            </wp:wrapTight>
            <wp:docPr id="11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3225800"/>
                    </a:xfrm>
                    <a:prstGeom prst="rect">
                      <a:avLst/>
                    </a:prstGeom>
                    <a:ln w="19050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227" w:rsidRPr="00852521" w:rsidRDefault="00C77C14" w:rsidP="00852521">
      <w:pPr>
        <w:rPr>
          <w:b/>
          <w:bCs/>
        </w:rPr>
      </w:pPr>
      <w:r>
        <w:rPr>
          <w:rFonts w:cstheme="minorHAnsi"/>
          <w:b/>
          <w:bCs/>
          <w:sz w:val="24"/>
          <w:szCs w:val="24"/>
          <w:u w:val="single"/>
        </w:rPr>
        <w:t>2. ura (2</w:t>
      </w:r>
      <w:bookmarkStart w:id="1" w:name="_GoBack"/>
      <w:bookmarkEnd w:id="1"/>
      <w:r w:rsidR="00B53C7F" w:rsidRPr="00852521">
        <w:rPr>
          <w:rFonts w:cstheme="minorHAnsi"/>
          <w:b/>
          <w:bCs/>
          <w:sz w:val="24"/>
          <w:szCs w:val="24"/>
          <w:u w:val="single"/>
        </w:rPr>
        <w:t>. 4</w:t>
      </w:r>
      <w:r w:rsidR="00852521">
        <w:rPr>
          <w:rFonts w:cstheme="minorHAnsi"/>
          <w:b/>
          <w:bCs/>
          <w:sz w:val="24"/>
          <w:szCs w:val="24"/>
          <w:u w:val="single"/>
        </w:rPr>
        <w:t>. 2020)</w:t>
      </w:r>
    </w:p>
    <w:p w:rsidR="00852521" w:rsidRDefault="00852521" w:rsidP="00852521">
      <w:pPr>
        <w:jc w:val="both"/>
        <w:rPr>
          <w:b/>
          <w:sz w:val="24"/>
          <w:szCs w:val="24"/>
        </w:rPr>
      </w:pPr>
      <w:r w:rsidRPr="00852521">
        <w:rPr>
          <w:sz w:val="24"/>
          <w:szCs w:val="24"/>
        </w:rPr>
        <w:t xml:space="preserve">V zvezek si zapiši naslov </w:t>
      </w:r>
      <w:r>
        <w:rPr>
          <w:b/>
          <w:sz w:val="24"/>
          <w:szCs w:val="24"/>
        </w:rPr>
        <w:t>GOSPODARSKI RAZCVET RIMSKEGA IMPERIJA</w:t>
      </w:r>
      <w:r w:rsidRPr="00852521">
        <w:rPr>
          <w:b/>
          <w:sz w:val="24"/>
          <w:szCs w:val="24"/>
        </w:rPr>
        <w:t xml:space="preserve">. </w:t>
      </w:r>
      <w:r w:rsidRPr="00852521">
        <w:rPr>
          <w:sz w:val="24"/>
          <w:szCs w:val="24"/>
        </w:rPr>
        <w:t xml:space="preserve"> </w:t>
      </w:r>
      <w:r w:rsidRPr="00852521">
        <w:rPr>
          <w:b/>
          <w:sz w:val="24"/>
          <w:szCs w:val="24"/>
        </w:rPr>
        <w:t>V zvezek prepiši zapis snovi ter odgovori na vprašanja:</w:t>
      </w:r>
    </w:p>
    <w:p w:rsidR="00D40893" w:rsidRDefault="00D40893" w:rsidP="00852521">
      <w:pPr>
        <w:jc w:val="both"/>
        <w:rPr>
          <w:sz w:val="24"/>
          <w:szCs w:val="24"/>
        </w:rPr>
      </w:pPr>
    </w:p>
    <w:p w:rsidR="00960980" w:rsidRDefault="00852521" w:rsidP="00852521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1. </w:t>
      </w:r>
      <w:r w:rsidR="0034138B">
        <w:rPr>
          <w:sz w:val="24"/>
          <w:szCs w:val="24"/>
        </w:rPr>
        <w:t xml:space="preserve">Rimljani so svoj imperij imenovali </w:t>
      </w:r>
      <w:r w:rsidR="0034138B" w:rsidRPr="0034138B">
        <w:rPr>
          <w:b/>
          <w:sz w:val="24"/>
          <w:szCs w:val="24"/>
        </w:rPr>
        <w:t>brezmejni imperij</w:t>
      </w:r>
      <w:r w:rsidR="00960980">
        <w:rPr>
          <w:b/>
          <w:sz w:val="24"/>
          <w:szCs w:val="24"/>
        </w:rPr>
        <w:t xml:space="preserve">. </w:t>
      </w:r>
      <w:r w:rsidR="00960980" w:rsidRPr="00960980">
        <w:rPr>
          <w:i/>
          <w:sz w:val="24"/>
          <w:szCs w:val="24"/>
        </w:rPr>
        <w:t xml:space="preserve">Pojasni, zakaj so bile </w:t>
      </w:r>
      <w:r w:rsidR="00960980" w:rsidRPr="00960980">
        <w:rPr>
          <w:b/>
          <w:i/>
          <w:sz w:val="24"/>
          <w:szCs w:val="24"/>
        </w:rPr>
        <w:t>province</w:t>
      </w:r>
      <w:r w:rsidR="00960980" w:rsidRPr="00960980">
        <w:rPr>
          <w:i/>
          <w:sz w:val="24"/>
          <w:szCs w:val="24"/>
        </w:rPr>
        <w:t xml:space="preserve"> pomembne za Rim.</w:t>
      </w:r>
    </w:p>
    <w:p w:rsidR="00D5640E" w:rsidRPr="00D5640E" w:rsidRDefault="00D5640E" w:rsidP="00852521">
      <w:pPr>
        <w:jc w:val="both"/>
        <w:rPr>
          <w:sz w:val="24"/>
          <w:szCs w:val="24"/>
        </w:rPr>
      </w:pPr>
      <w:r w:rsidRPr="00D5640E">
        <w:rPr>
          <w:sz w:val="24"/>
          <w:szCs w:val="24"/>
          <w:highlight w:val="yellow"/>
        </w:rPr>
        <w:t>Province so bile vir dohodkov za Rim, saj so iz njih dobivali veliko bogastva, številne surovine in tudi sužnje. Province pa so morale plačevati Rimu tudi poseben davek.</w:t>
      </w:r>
    </w:p>
    <w:p w:rsidR="0034138B" w:rsidRDefault="00960980" w:rsidP="00852521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2. </w:t>
      </w:r>
      <w:r w:rsidR="0034138B">
        <w:rPr>
          <w:sz w:val="24"/>
          <w:szCs w:val="24"/>
        </w:rPr>
        <w:t xml:space="preserve">Rimljani so zaradi vse pogostejših vpadov Germanov mejo utrdili z opazovalnimi stolpi, cestami in vojaškimi tabori. Ta obrambni sistem imenujemo </w:t>
      </w:r>
      <w:r w:rsidR="0034138B" w:rsidRPr="0034138B">
        <w:rPr>
          <w:b/>
          <w:sz w:val="24"/>
          <w:szCs w:val="24"/>
        </w:rPr>
        <w:t>limes.</w:t>
      </w:r>
    </w:p>
    <w:p w:rsidR="0034138B" w:rsidRDefault="0034138B" w:rsidP="00852521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2. S širjenjem rimske države se je širila tudi rimska kultura, kar imenujemo </w:t>
      </w:r>
      <w:r w:rsidRPr="00960980">
        <w:rPr>
          <w:b/>
          <w:sz w:val="24"/>
          <w:szCs w:val="24"/>
        </w:rPr>
        <w:t>romanizacija</w:t>
      </w:r>
      <w:r>
        <w:rPr>
          <w:sz w:val="24"/>
          <w:szCs w:val="24"/>
        </w:rPr>
        <w:t xml:space="preserve">. </w:t>
      </w:r>
      <w:r w:rsidRPr="00960980">
        <w:rPr>
          <w:i/>
          <w:sz w:val="24"/>
          <w:szCs w:val="24"/>
        </w:rPr>
        <w:t xml:space="preserve">Kdo je po provincah širil rimsko kulturo? </w:t>
      </w:r>
    </w:p>
    <w:p w:rsidR="00D5640E" w:rsidRPr="00D5640E" w:rsidRDefault="00D5640E" w:rsidP="00852521">
      <w:pPr>
        <w:jc w:val="both"/>
        <w:rPr>
          <w:sz w:val="24"/>
          <w:szCs w:val="24"/>
        </w:rPr>
      </w:pPr>
      <w:r w:rsidRPr="00D5640E">
        <w:rPr>
          <w:sz w:val="24"/>
          <w:szCs w:val="24"/>
          <w:highlight w:val="yellow"/>
        </w:rPr>
        <w:t>Rimsko kulturo so v provincah širili upokojeni vojaki, ki so po odsluženem vojaškem roku dobili za nagrado zemljo v provincah in rimsko državljanstvo. Prav tako pa so rimsko kulturo širili rimski uradniki in trgovci.</w:t>
      </w:r>
    </w:p>
    <w:p w:rsidR="00960980" w:rsidRPr="00960980" w:rsidRDefault="00FF3DDA" w:rsidP="00852521">
      <w:pPr>
        <w:jc w:val="both"/>
        <w:rPr>
          <w:i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3173730</wp:posOffset>
            </wp:positionH>
            <wp:positionV relativeFrom="paragraph">
              <wp:posOffset>716280</wp:posOffset>
            </wp:positionV>
            <wp:extent cx="295465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47" y="21518"/>
                <wp:lineTo x="21447" y="0"/>
                <wp:lineTo x="0" y="0"/>
              </wp:wrapPolygon>
            </wp:wrapTight>
            <wp:docPr id="3" name="Slika 3" descr="Home | Roman roads, Ancient rome, Ancient archit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me | Roman roads, Ancient rome, Ancient archite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980">
        <w:rPr>
          <w:sz w:val="24"/>
          <w:szCs w:val="24"/>
        </w:rPr>
        <w:t xml:space="preserve">3. Z obdobjem </w:t>
      </w:r>
      <w:r w:rsidR="00960980" w:rsidRPr="00960980">
        <w:rPr>
          <w:b/>
          <w:sz w:val="24"/>
          <w:szCs w:val="24"/>
        </w:rPr>
        <w:t xml:space="preserve">rimskega miru /pax romana (1. – 3. st.) </w:t>
      </w:r>
      <w:r w:rsidR="00960980">
        <w:rPr>
          <w:sz w:val="24"/>
          <w:szCs w:val="24"/>
        </w:rPr>
        <w:t xml:space="preserve">je nastopilo obdobje </w:t>
      </w:r>
      <w:r w:rsidR="00960980" w:rsidRPr="00960980">
        <w:rPr>
          <w:b/>
          <w:sz w:val="24"/>
          <w:szCs w:val="24"/>
        </w:rPr>
        <w:t>rimskega gospodarskega razcveta.</w:t>
      </w:r>
      <w:r w:rsidR="00960980">
        <w:rPr>
          <w:sz w:val="24"/>
          <w:szCs w:val="24"/>
        </w:rPr>
        <w:t xml:space="preserve"> Najpomembnejša dejavnost v rimskem imperiju je bilo </w:t>
      </w:r>
      <w:r w:rsidR="00960980" w:rsidRPr="00960980">
        <w:rPr>
          <w:b/>
          <w:sz w:val="24"/>
          <w:szCs w:val="24"/>
        </w:rPr>
        <w:t>kmetijstvo</w:t>
      </w:r>
      <w:r w:rsidR="00960980">
        <w:rPr>
          <w:sz w:val="24"/>
          <w:szCs w:val="24"/>
        </w:rPr>
        <w:t xml:space="preserve"> (gojili so žita, oljke, trto), razcvet pa so doživljale tudi mnoge </w:t>
      </w:r>
      <w:r w:rsidR="00960980">
        <w:rPr>
          <w:b/>
          <w:sz w:val="24"/>
          <w:szCs w:val="24"/>
        </w:rPr>
        <w:t xml:space="preserve">obrti in trgovina </w:t>
      </w:r>
      <w:r w:rsidR="00960980" w:rsidRPr="00BF7651">
        <w:rPr>
          <w:sz w:val="24"/>
          <w:szCs w:val="24"/>
        </w:rPr>
        <w:t>(zelo pomembne so bile</w:t>
      </w:r>
      <w:r w:rsidR="00960980">
        <w:rPr>
          <w:b/>
          <w:sz w:val="24"/>
          <w:szCs w:val="24"/>
        </w:rPr>
        <w:t xml:space="preserve"> vodne poti</w:t>
      </w:r>
      <w:r w:rsidR="00960980" w:rsidRPr="00BF7651">
        <w:rPr>
          <w:sz w:val="24"/>
          <w:szCs w:val="24"/>
        </w:rPr>
        <w:t xml:space="preserve"> po Sredozemlju).</w:t>
      </w:r>
    </w:p>
    <w:p w:rsidR="00D5640E" w:rsidRDefault="00D5640E" w:rsidP="00852521">
      <w:pPr>
        <w:jc w:val="both"/>
        <w:rPr>
          <w:sz w:val="24"/>
          <w:szCs w:val="24"/>
        </w:rPr>
      </w:pPr>
    </w:p>
    <w:p w:rsidR="00960980" w:rsidRPr="00960980" w:rsidRDefault="00960980" w:rsidP="0085252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960980">
        <w:rPr>
          <w:b/>
          <w:sz w:val="24"/>
          <w:szCs w:val="24"/>
        </w:rPr>
        <w:t>Rimske ceste</w:t>
      </w:r>
      <w:r>
        <w:rPr>
          <w:sz w:val="24"/>
          <w:szCs w:val="24"/>
        </w:rPr>
        <w:t xml:space="preserve"> so gradili vojaki. </w:t>
      </w:r>
      <w:r w:rsidRPr="00960980">
        <w:rPr>
          <w:i/>
          <w:sz w:val="24"/>
          <w:szCs w:val="24"/>
        </w:rPr>
        <w:t>Pojasni zakaj so bile c</w:t>
      </w:r>
      <w:r>
        <w:rPr>
          <w:i/>
          <w:sz w:val="24"/>
          <w:szCs w:val="24"/>
        </w:rPr>
        <w:t>este pomembne.</w:t>
      </w:r>
    </w:p>
    <w:p w:rsidR="0034138B" w:rsidRPr="00FF3DDA" w:rsidRDefault="00FF3DDA" w:rsidP="00852521">
      <w:pPr>
        <w:jc w:val="both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3175</wp:posOffset>
            </wp:positionV>
            <wp:extent cx="767460" cy="1885950"/>
            <wp:effectExtent l="0" t="0" r="0" b="0"/>
            <wp:wrapTight wrapText="bothSides">
              <wp:wrapPolygon edited="0">
                <wp:start x="0" y="0"/>
                <wp:lineTo x="0" y="21382"/>
                <wp:lineTo x="20921" y="21382"/>
                <wp:lineTo x="20921" y="0"/>
                <wp:lineTo x="0" y="0"/>
              </wp:wrapPolygon>
            </wp:wrapTight>
            <wp:docPr id="5" name="Slika 5" descr="Via Claudia Augusta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a Claudia Augusta - Wikiwa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6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3DDA">
        <w:rPr>
          <w:sz w:val="24"/>
          <w:szCs w:val="24"/>
          <w:highlight w:val="yellow"/>
        </w:rPr>
        <w:t xml:space="preserve">Rimska vojska se je po cestah hitreje premikala in na ta način lažje nadzirala in osvajala druga ozemlja oz. province. Ceste pa so služile tudi uradnikom. Na cestah so bili </w:t>
      </w:r>
      <w:r w:rsidRPr="00FF3DDA">
        <w:rPr>
          <w:b/>
          <w:sz w:val="24"/>
          <w:szCs w:val="24"/>
          <w:highlight w:val="yellow"/>
        </w:rPr>
        <w:t>miljniki,</w:t>
      </w:r>
      <w:r w:rsidRPr="00FF3DDA">
        <w:rPr>
          <w:sz w:val="24"/>
          <w:szCs w:val="24"/>
          <w:highlight w:val="yellow"/>
        </w:rPr>
        <w:t xml:space="preserve"> ki so označevali razdalje do rimskega foruma.</w:t>
      </w:r>
    </w:p>
    <w:p w:rsidR="00852521" w:rsidRDefault="00852521" w:rsidP="00852521">
      <w:pPr>
        <w:jc w:val="both"/>
        <w:rPr>
          <w:sz w:val="24"/>
          <w:szCs w:val="24"/>
        </w:rPr>
      </w:pPr>
    </w:p>
    <w:p w:rsidR="006168F4" w:rsidRPr="00852521" w:rsidRDefault="00BF7651" w:rsidP="00FE6D04">
      <w:pPr>
        <w:jc w:val="both"/>
        <w:rPr>
          <w:rFonts w:cstheme="minorHAnsi"/>
          <w:sz w:val="24"/>
          <w:szCs w:val="24"/>
        </w:rPr>
      </w:pPr>
      <w:r w:rsidRPr="00852521">
        <w:rPr>
          <w:rFonts w:cstheme="minorHAnsi"/>
          <w:sz w:val="24"/>
          <w:szCs w:val="24"/>
        </w:rPr>
        <w:t xml:space="preserve"> </w:t>
      </w:r>
    </w:p>
    <w:p w:rsidR="006168F4" w:rsidRDefault="006168F4" w:rsidP="00FE6D04">
      <w:pPr>
        <w:jc w:val="both"/>
      </w:pPr>
    </w:p>
    <w:bookmarkEnd w:id="0"/>
    <w:sectPr w:rsidR="006168F4" w:rsidSect="00D40893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893" w:rsidRDefault="00D40893" w:rsidP="00D40893">
      <w:pPr>
        <w:spacing w:after="0" w:line="240" w:lineRule="auto"/>
      </w:pPr>
      <w:r>
        <w:separator/>
      </w:r>
    </w:p>
  </w:endnote>
  <w:endnote w:type="continuationSeparator" w:id="0">
    <w:p w:rsidR="00D40893" w:rsidRDefault="00D40893" w:rsidP="00D40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893" w:rsidRDefault="00D40893" w:rsidP="00D40893">
      <w:pPr>
        <w:spacing w:after="0" w:line="240" w:lineRule="auto"/>
      </w:pPr>
      <w:r>
        <w:separator/>
      </w:r>
    </w:p>
  </w:footnote>
  <w:footnote w:type="continuationSeparator" w:id="0">
    <w:p w:rsidR="00D40893" w:rsidRDefault="00D40893" w:rsidP="00D408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382301"/>
    <w:multiLevelType w:val="hybridMultilevel"/>
    <w:tmpl w:val="8B04C302"/>
    <w:lvl w:ilvl="0" w:tplc="A34C1F4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75505"/>
    <w:multiLevelType w:val="hybridMultilevel"/>
    <w:tmpl w:val="5FB64C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2914D8"/>
    <w:multiLevelType w:val="hybridMultilevel"/>
    <w:tmpl w:val="B9F80FE6"/>
    <w:lvl w:ilvl="0" w:tplc="4260AF8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9B1"/>
    <w:rsid w:val="000E1227"/>
    <w:rsid w:val="000E600E"/>
    <w:rsid w:val="00115177"/>
    <w:rsid w:val="001567C8"/>
    <w:rsid w:val="001D634E"/>
    <w:rsid w:val="002618CC"/>
    <w:rsid w:val="002C6CF9"/>
    <w:rsid w:val="0034138B"/>
    <w:rsid w:val="00353936"/>
    <w:rsid w:val="00354D9A"/>
    <w:rsid w:val="0039414E"/>
    <w:rsid w:val="003C3572"/>
    <w:rsid w:val="004A3734"/>
    <w:rsid w:val="00545003"/>
    <w:rsid w:val="00567F0E"/>
    <w:rsid w:val="005E2BE2"/>
    <w:rsid w:val="00601FBA"/>
    <w:rsid w:val="006168F4"/>
    <w:rsid w:val="006D29E6"/>
    <w:rsid w:val="007A16D2"/>
    <w:rsid w:val="007C27AA"/>
    <w:rsid w:val="00852521"/>
    <w:rsid w:val="008959B1"/>
    <w:rsid w:val="008C153F"/>
    <w:rsid w:val="00932B0C"/>
    <w:rsid w:val="00960980"/>
    <w:rsid w:val="00A21DAE"/>
    <w:rsid w:val="00AB3BD6"/>
    <w:rsid w:val="00B2533E"/>
    <w:rsid w:val="00B53C7F"/>
    <w:rsid w:val="00BB3A6B"/>
    <w:rsid w:val="00BF7651"/>
    <w:rsid w:val="00C77C14"/>
    <w:rsid w:val="00D14BC7"/>
    <w:rsid w:val="00D40893"/>
    <w:rsid w:val="00D42A0F"/>
    <w:rsid w:val="00D5640E"/>
    <w:rsid w:val="00D936FF"/>
    <w:rsid w:val="00DD6B93"/>
    <w:rsid w:val="00FE6D04"/>
    <w:rsid w:val="00FF3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FA532"/>
  <w15:chartTrackingRefBased/>
  <w15:docId w15:val="{9C154816-F64F-4B82-B074-471962B52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959B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959B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0E600E"/>
    <w:pPr>
      <w:ind w:left="720"/>
      <w:contextualSpacing/>
    </w:p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545003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D408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40893"/>
  </w:style>
  <w:style w:type="paragraph" w:styleId="Noga">
    <w:name w:val="footer"/>
    <w:basedOn w:val="Navaden"/>
    <w:link w:val="NogaZnak"/>
    <w:uiPriority w:val="99"/>
    <w:unhideWhenUsed/>
    <w:rsid w:val="00D408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408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5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6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Damijan Vrtin</dc:creator>
  <cp:keywords/>
  <dc:description/>
  <cp:lastModifiedBy>dkocjan</cp:lastModifiedBy>
  <cp:revision>2</cp:revision>
  <dcterms:created xsi:type="dcterms:W3CDTF">2020-03-28T14:30:00Z</dcterms:created>
  <dcterms:modified xsi:type="dcterms:W3CDTF">2020-03-28T14:30:00Z</dcterms:modified>
</cp:coreProperties>
</file>